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FC" w:rsidRDefault="00C602FC"/>
    <w:p w:rsidR="00782CC1" w:rsidRPr="00427F8E" w:rsidRDefault="00782CC1" w:rsidP="00782CC1">
      <w:pPr>
        <w:spacing w:line="360" w:lineRule="auto"/>
        <w:jc w:val="center"/>
        <w:rPr>
          <w:rFonts w:ascii="Arial" w:hAnsi="Arial" w:cs="Arial"/>
        </w:rPr>
      </w:pPr>
      <w:r w:rsidRPr="00427F8E">
        <w:rPr>
          <w:rFonts w:ascii="Arial" w:hAnsi="Arial" w:cs="Arial"/>
        </w:rPr>
        <w:t>RESOLUÇÃO Nº 0</w:t>
      </w:r>
      <w:r>
        <w:rPr>
          <w:rFonts w:ascii="Arial" w:hAnsi="Arial" w:cs="Arial"/>
        </w:rPr>
        <w:t>3/2024</w:t>
      </w:r>
    </w:p>
    <w:p w:rsidR="00782CC1" w:rsidRPr="00427F8E" w:rsidRDefault="00782CC1" w:rsidP="00782CC1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7F8E">
        <w:rPr>
          <w:rFonts w:ascii="Arial" w:eastAsia="Times New Roman" w:hAnsi="Arial" w:cs="Arial"/>
          <w:sz w:val="24"/>
          <w:szCs w:val="24"/>
          <w:lang w:eastAsia="pt-BR"/>
        </w:rPr>
        <w:t xml:space="preserve">Súmula: Dispõe sobre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aprovação da </w:t>
      </w:r>
      <w:r>
        <w:rPr>
          <w:rFonts w:ascii="Arial" w:eastAsia="Times New Roman" w:hAnsi="Arial" w:cs="Arial"/>
          <w:sz w:val="24"/>
          <w:szCs w:val="24"/>
          <w:lang w:eastAsia="pt-BR"/>
        </w:rPr>
        <w:t>inauguração do projeto das atividades físicas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nas </w:t>
      </w:r>
      <w:r>
        <w:rPr>
          <w:rFonts w:ascii="Arial" w:eastAsia="Times New Roman" w:hAnsi="Arial" w:cs="Arial"/>
          <w:sz w:val="24"/>
          <w:szCs w:val="24"/>
          <w:lang w:eastAsia="pt-BR"/>
        </w:rPr>
        <w:t>academias ao ar livre e no Estádio Municipal.</w:t>
      </w:r>
    </w:p>
    <w:p w:rsidR="00782CC1" w:rsidRPr="00427F8E" w:rsidRDefault="00782CC1" w:rsidP="00782CC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427F8E">
        <w:rPr>
          <w:rFonts w:ascii="Arial" w:eastAsia="Times New Roman" w:hAnsi="Arial" w:cs="Arial"/>
          <w:caps/>
          <w:sz w:val="24"/>
          <w:szCs w:val="24"/>
          <w:lang w:eastAsia="pt-BR"/>
        </w:rPr>
        <w:t xml:space="preserve">O CONSELHO MUNICIPAL DOS DIREITOS DO IDOSO, CMDI, </w:t>
      </w:r>
      <w:r w:rsidRPr="00427F8E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março de 2024</w:t>
      </w:r>
      <w:r w:rsidRPr="00427F8E">
        <w:rPr>
          <w:rFonts w:ascii="Arial" w:eastAsia="Times New Roman" w:hAnsi="Arial" w:cs="Arial"/>
          <w:sz w:val="24"/>
          <w:szCs w:val="24"/>
          <w:lang w:eastAsia="pt-BR"/>
        </w:rPr>
        <w:t xml:space="preserve">, dentro das atribuições que lhe são conferidas o Art. 13 da </w:t>
      </w:r>
      <w:r w:rsidRPr="00427F8E">
        <w:rPr>
          <w:rFonts w:ascii="Arial" w:eastAsia="Times New Roman" w:hAnsi="Arial" w:cs="Arial"/>
          <w:i/>
          <w:sz w:val="24"/>
          <w:szCs w:val="24"/>
          <w:lang w:eastAsia="pt-BR"/>
        </w:rPr>
        <w:t>Lei Municipal N.º 909 de 2019,</w:t>
      </w:r>
    </w:p>
    <w:p w:rsidR="00782CC1" w:rsidRPr="00427F8E" w:rsidRDefault="00782CC1" w:rsidP="00782CC1">
      <w:pPr>
        <w:jc w:val="both"/>
        <w:rPr>
          <w:rFonts w:ascii="Arial" w:hAnsi="Arial" w:cs="Arial"/>
          <w:sz w:val="24"/>
          <w:szCs w:val="24"/>
        </w:rPr>
      </w:pPr>
      <w:r w:rsidRPr="00427F8E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ATA Nº 03/2024</w:t>
      </w:r>
      <w:r w:rsidRPr="00427F8E">
        <w:rPr>
          <w:rFonts w:ascii="Arial" w:hAnsi="Arial" w:cs="Arial"/>
          <w:sz w:val="24"/>
          <w:szCs w:val="24"/>
        </w:rPr>
        <w:t>.</w:t>
      </w:r>
    </w:p>
    <w:p w:rsidR="00782CC1" w:rsidRPr="00427F8E" w:rsidRDefault="00782CC1" w:rsidP="00782CC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7F8E">
        <w:rPr>
          <w:rFonts w:ascii="Arial" w:hAnsi="Arial" w:cs="Arial"/>
          <w:smallCaps/>
          <w:sz w:val="24"/>
          <w:szCs w:val="24"/>
        </w:rPr>
        <w:t>Resolve:</w:t>
      </w:r>
    </w:p>
    <w:p w:rsidR="00782CC1" w:rsidRPr="00427F8E" w:rsidRDefault="00782CC1" w:rsidP="00782CC1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7F8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27F8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27F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Artigo 1º - Fica aprovado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inauguração do projeto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troca de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as atividades físicas realizadas nas academias ao a</w:t>
      </w:r>
      <w:r>
        <w:rPr>
          <w:rFonts w:ascii="Arial" w:eastAsia="Times New Roman" w:hAnsi="Arial" w:cs="Arial"/>
          <w:sz w:val="24"/>
          <w:szCs w:val="24"/>
          <w:lang w:eastAsia="pt-BR"/>
        </w:rPr>
        <w:t>r livre e no Estádio Municipal, que vai ser realizada no dia 20 de março no Estádio Municipal e no dia 25 de março na academia ao ar livre em frente o Estádio Municipal ambos às 18 horas.</w:t>
      </w:r>
    </w:p>
    <w:p w:rsidR="00782CC1" w:rsidRPr="008B7EF1" w:rsidRDefault="00782CC1" w:rsidP="00782CC1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7F8E">
        <w:rPr>
          <w:rFonts w:ascii="Arial" w:eastAsia="Times New Roman" w:hAnsi="Arial" w:cs="Arial"/>
          <w:sz w:val="24"/>
          <w:szCs w:val="24"/>
          <w:lang w:eastAsia="pt-BR"/>
        </w:rPr>
        <w:tab/>
        <w:t>Artigo 2º - Esta Resolução entra em Vigor na data de sua publicação.</w:t>
      </w:r>
    </w:p>
    <w:p w:rsidR="00782CC1" w:rsidRPr="00427F8E" w:rsidRDefault="00782CC1" w:rsidP="00782CC1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27F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março de 2024</w:t>
      </w:r>
      <w:r w:rsidRPr="00427F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82CC1" w:rsidRPr="00427F8E" w:rsidRDefault="00782CC1" w:rsidP="00782CC1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82CC1" w:rsidRDefault="00782CC1"/>
    <w:p w:rsidR="00782CC1" w:rsidRDefault="00782CC1"/>
    <w:p w:rsidR="00782CC1" w:rsidRDefault="00782CC1"/>
    <w:p w:rsidR="00782CC1" w:rsidRDefault="00782CC1"/>
    <w:p w:rsidR="00782CC1" w:rsidRPr="000F7499" w:rsidRDefault="00782CC1" w:rsidP="00782CC1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 w:rsidRPr="000F7499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</w:t>
      </w: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</w:t>
      </w:r>
      <w:r w:rsidRPr="000F7499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</w:t>
      </w:r>
    </w:p>
    <w:p w:rsidR="00782CC1" w:rsidRPr="003A01AA" w:rsidRDefault="00782CC1" w:rsidP="00782CC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Aparecida da Penha de Melo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Boscariol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Miquelin</w:t>
      </w:r>
      <w:proofErr w:type="spellEnd"/>
    </w:p>
    <w:p w:rsidR="00782CC1" w:rsidRDefault="00782CC1" w:rsidP="00782CC1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DI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782CC1" w:rsidRDefault="00782CC1" w:rsidP="00782CC1"/>
    <w:p w:rsidR="00782CC1" w:rsidRDefault="00782CC1">
      <w:bookmarkStart w:id="0" w:name="_GoBack"/>
      <w:bookmarkEnd w:id="0"/>
    </w:p>
    <w:sectPr w:rsidR="00782C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CA" w:rsidRDefault="00FE77CA" w:rsidP="00782CC1">
      <w:pPr>
        <w:spacing w:after="0" w:line="240" w:lineRule="auto"/>
      </w:pPr>
      <w:r>
        <w:separator/>
      </w:r>
    </w:p>
  </w:endnote>
  <w:endnote w:type="continuationSeparator" w:id="0">
    <w:p w:rsidR="00FE77CA" w:rsidRDefault="00FE77CA" w:rsidP="0078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CA" w:rsidRDefault="00FE77CA" w:rsidP="00782CC1">
      <w:pPr>
        <w:spacing w:after="0" w:line="240" w:lineRule="auto"/>
      </w:pPr>
      <w:r>
        <w:separator/>
      </w:r>
    </w:p>
  </w:footnote>
  <w:footnote w:type="continuationSeparator" w:id="0">
    <w:p w:rsidR="00FE77CA" w:rsidRDefault="00FE77CA" w:rsidP="0078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C1" w:rsidRDefault="00782CC1" w:rsidP="00782CC1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22475E" wp14:editId="0518DA3D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782CC1" w:rsidRPr="003C0369" w:rsidRDefault="00782CC1" w:rsidP="00782CC1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782CC1" w:rsidRPr="003C0369" w:rsidRDefault="00782CC1" w:rsidP="00782CC1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782CC1" w:rsidRDefault="00782C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C1"/>
    <w:rsid w:val="0048235F"/>
    <w:rsid w:val="00782CC1"/>
    <w:rsid w:val="00C602FC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293D7-2820-40E5-ABAC-B88ED90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CC1"/>
  </w:style>
  <w:style w:type="paragraph" w:styleId="Rodap">
    <w:name w:val="footer"/>
    <w:basedOn w:val="Normal"/>
    <w:link w:val="RodapChar"/>
    <w:uiPriority w:val="99"/>
    <w:unhideWhenUsed/>
    <w:rsid w:val="00782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2024-03-07T19:02:00Z</dcterms:created>
  <dcterms:modified xsi:type="dcterms:W3CDTF">2024-03-07T19:20:00Z</dcterms:modified>
</cp:coreProperties>
</file>