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2E" w:rsidRDefault="005A062E" w:rsidP="005A062E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19/2024</w:t>
      </w:r>
    </w:p>
    <w:p w:rsidR="005A062E" w:rsidRPr="003A01AA" w:rsidRDefault="005A062E" w:rsidP="005A062E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5A062E" w:rsidRDefault="005A062E" w:rsidP="005A062E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>Dispõe sobre à Prestação de Conta</w:t>
      </w:r>
      <w:r w:rsidR="0055451A">
        <w:rPr>
          <w:rFonts w:ascii="Arial" w:eastAsia="Times New Roman" w:hAnsi="Arial" w:cs="Arial"/>
          <w:sz w:val="24"/>
          <w:szCs w:val="24"/>
          <w:lang w:eastAsia="pt-BR"/>
        </w:rPr>
        <w:t>s da Deliberação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038/2021 – CEDCA/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Pr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Serviço de Convivência e Fortalecimento de vínculos.</w:t>
      </w:r>
    </w:p>
    <w:p w:rsidR="005A062E" w:rsidRDefault="005A062E" w:rsidP="005A062E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11 de abril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</w:t>
      </w:r>
    </w:p>
    <w:p w:rsidR="005A062E" w:rsidRDefault="005A062E" w:rsidP="005A06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04/2024</w:t>
      </w:r>
    </w:p>
    <w:p w:rsidR="005A062E" w:rsidRDefault="005A062E" w:rsidP="005A062E">
      <w:pPr>
        <w:jc w:val="both"/>
        <w:rPr>
          <w:rFonts w:ascii="Arial" w:hAnsi="Arial" w:cs="Arial"/>
          <w:b/>
        </w:rPr>
      </w:pPr>
    </w:p>
    <w:p w:rsidR="00103C47" w:rsidRDefault="005A062E" w:rsidP="005A062E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>Fica aprovada por una</w:t>
      </w:r>
      <w:r w:rsidR="009B1FB2">
        <w:rPr>
          <w:rFonts w:ascii="Arial" w:eastAsia="Times New Roman" w:hAnsi="Arial" w:cs="Arial"/>
          <w:sz w:val="24"/>
          <w:szCs w:val="24"/>
          <w:lang w:eastAsia="pt-BR"/>
        </w:rPr>
        <w:t>nimidade a Prestação de Conta</w:t>
      </w:r>
      <w:r w:rsidR="0055451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B1F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5451A">
        <w:rPr>
          <w:rFonts w:ascii="Arial" w:eastAsia="Times New Roman" w:hAnsi="Arial" w:cs="Arial"/>
          <w:sz w:val="24"/>
          <w:szCs w:val="24"/>
          <w:lang w:eastAsia="pt-BR"/>
        </w:rPr>
        <w:t xml:space="preserve">referente a deliberação </w:t>
      </w:r>
      <w:r w:rsidR="009B1FB2">
        <w:rPr>
          <w:rFonts w:ascii="Arial" w:eastAsia="Times New Roman" w:hAnsi="Arial" w:cs="Arial"/>
          <w:sz w:val="24"/>
          <w:szCs w:val="24"/>
          <w:lang w:eastAsia="pt-BR"/>
        </w:rPr>
        <w:t>38</w:t>
      </w:r>
      <w:r>
        <w:rPr>
          <w:rFonts w:ascii="Arial" w:eastAsia="Times New Roman" w:hAnsi="Arial" w:cs="Arial"/>
          <w:sz w:val="24"/>
          <w:szCs w:val="24"/>
          <w:lang w:eastAsia="pt-BR"/>
        </w:rPr>
        <w:t>/2021 – CEDCA/PR Serviço de convivência e Fortalecimento de vínculos,</w:t>
      </w:r>
      <w:r w:rsidR="0055451A">
        <w:rPr>
          <w:rFonts w:ascii="Arial" w:eastAsia="Times New Roman" w:hAnsi="Arial" w:cs="Arial"/>
          <w:sz w:val="24"/>
          <w:szCs w:val="24"/>
          <w:lang w:eastAsia="pt-BR"/>
        </w:rPr>
        <w:t xml:space="preserve"> referente do pagamento até 30 de junho de 2022</w:t>
      </w:r>
      <w:r w:rsidR="007262C7">
        <w:rPr>
          <w:rFonts w:ascii="Arial" w:eastAsia="Times New Roman" w:hAnsi="Arial" w:cs="Arial"/>
          <w:sz w:val="24"/>
          <w:szCs w:val="24"/>
          <w:lang w:eastAsia="pt-BR"/>
        </w:rPr>
        <w:t xml:space="preserve">, do 2º semestre de 2022 e 1º e 2º semestre de 2023. </w:t>
      </w:r>
    </w:p>
    <w:p w:rsidR="005A062E" w:rsidRPr="003A01AA" w:rsidRDefault="005A062E" w:rsidP="005A062E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062E" w:rsidRPr="003A01AA" w:rsidRDefault="005A062E" w:rsidP="005A062E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A062E" w:rsidRPr="003A01AA" w:rsidRDefault="005A062E" w:rsidP="005A062E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A062E" w:rsidRPr="003A01AA" w:rsidRDefault="00103C47" w:rsidP="005A062E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Formosa do Oeste-PR, </w:t>
      </w:r>
      <w:r w:rsidR="005545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17 de maio </w:t>
      </w:r>
      <w:r w:rsidR="005A062E"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 w:rsidR="005A062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="005A062E"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5A062E" w:rsidRDefault="005A062E" w:rsidP="005A062E">
      <w:r w:rsidRPr="00176EC0">
        <w:rPr>
          <w:noProof/>
          <w:lang w:eastAsia="pt-BR"/>
        </w:rPr>
        <w:drawing>
          <wp:inline distT="0" distB="0" distL="0" distR="0" wp14:anchorId="41160EFF" wp14:editId="064A2F2C">
            <wp:extent cx="5400040" cy="1516223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C47" w:rsidRDefault="00103C47" w:rsidP="005A062E"/>
    <w:p w:rsidR="00103C47" w:rsidRDefault="00103C47" w:rsidP="005A062E">
      <w:bookmarkStart w:id="0" w:name="_GoBack"/>
      <w:bookmarkEnd w:id="0"/>
    </w:p>
    <w:sectPr w:rsidR="00103C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7C1" w:rsidRDefault="007777C1" w:rsidP="005A062E">
      <w:pPr>
        <w:spacing w:after="0" w:line="240" w:lineRule="auto"/>
      </w:pPr>
      <w:r>
        <w:separator/>
      </w:r>
    </w:p>
  </w:endnote>
  <w:endnote w:type="continuationSeparator" w:id="0">
    <w:p w:rsidR="007777C1" w:rsidRDefault="007777C1" w:rsidP="005A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7C1" w:rsidRDefault="007777C1" w:rsidP="005A062E">
      <w:pPr>
        <w:spacing w:after="0" w:line="240" w:lineRule="auto"/>
      </w:pPr>
      <w:r>
        <w:separator/>
      </w:r>
    </w:p>
  </w:footnote>
  <w:footnote w:type="continuationSeparator" w:id="0">
    <w:p w:rsidR="007777C1" w:rsidRDefault="007777C1" w:rsidP="005A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2E" w:rsidRDefault="005A062E" w:rsidP="005A062E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09599FAC" wp14:editId="4E4F32C5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5A062E" w:rsidRPr="00206AEA" w:rsidRDefault="005A062E" w:rsidP="005A062E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5A062E" w:rsidRPr="00772941" w:rsidRDefault="005A062E" w:rsidP="005A062E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5A062E" w:rsidRDefault="005A06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2E"/>
    <w:rsid w:val="000B2230"/>
    <w:rsid w:val="00103C47"/>
    <w:rsid w:val="002B58FF"/>
    <w:rsid w:val="0055451A"/>
    <w:rsid w:val="005A062E"/>
    <w:rsid w:val="00661D42"/>
    <w:rsid w:val="007262C7"/>
    <w:rsid w:val="007557EF"/>
    <w:rsid w:val="007777C1"/>
    <w:rsid w:val="009B1FB2"/>
    <w:rsid w:val="00E2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DF1797-CE39-4C6B-9196-C0946072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6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62E"/>
  </w:style>
  <w:style w:type="paragraph" w:styleId="Rodap">
    <w:name w:val="footer"/>
    <w:basedOn w:val="Normal"/>
    <w:link w:val="RodapChar"/>
    <w:uiPriority w:val="99"/>
    <w:unhideWhenUsed/>
    <w:rsid w:val="005A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2024-05-15T11:54:00Z</cp:lastPrinted>
  <dcterms:created xsi:type="dcterms:W3CDTF">2024-04-10T18:04:00Z</dcterms:created>
  <dcterms:modified xsi:type="dcterms:W3CDTF">2024-05-15T11:55:00Z</dcterms:modified>
</cp:coreProperties>
</file>